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8B" w:rsidRDefault="002831F1" w:rsidP="00161B45">
      <w:pPr>
        <w:spacing w:after="0"/>
        <w:rPr>
          <w:b/>
          <w:sz w:val="32"/>
          <w:szCs w:val="32"/>
        </w:rPr>
      </w:pPr>
      <w:r>
        <w:rPr>
          <w:b/>
          <w:noProof/>
          <w:sz w:val="32"/>
          <w:szCs w:val="32"/>
          <w:lang w:eastAsia="en-GB"/>
        </w:rPr>
        <w:drawing>
          <wp:inline distT="0" distB="0" distL="0" distR="0">
            <wp:extent cx="4413885" cy="1654175"/>
            <wp:effectExtent l="19050" t="0" r="5715" b="0"/>
            <wp:docPr id="1" name="Picture 0" descr="Festival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 Logo Blue.png"/>
                    <pic:cNvPicPr/>
                  </pic:nvPicPr>
                  <pic:blipFill>
                    <a:blip r:embed="rId6" cstate="print"/>
                    <a:stretch>
                      <a:fillRect/>
                    </a:stretch>
                  </pic:blipFill>
                  <pic:spPr>
                    <a:xfrm>
                      <a:off x="0" y="0"/>
                      <a:ext cx="4413885" cy="1654175"/>
                    </a:xfrm>
                    <a:prstGeom prst="rect">
                      <a:avLst/>
                    </a:prstGeom>
                  </pic:spPr>
                </pic:pic>
              </a:graphicData>
            </a:graphic>
          </wp:inline>
        </w:drawing>
      </w:r>
    </w:p>
    <w:p w:rsidR="006B3367" w:rsidRDefault="006B3367" w:rsidP="006B3367">
      <w:pPr>
        <w:jc w:val="center"/>
        <w:rPr>
          <w:b/>
          <w:sz w:val="40"/>
          <w:szCs w:val="40"/>
        </w:rPr>
      </w:pPr>
    </w:p>
    <w:p w:rsidR="006B3367" w:rsidRPr="002831F1" w:rsidRDefault="006B3367" w:rsidP="006B3367">
      <w:pPr>
        <w:jc w:val="center"/>
        <w:rPr>
          <w:b/>
          <w:sz w:val="52"/>
          <w:szCs w:val="52"/>
        </w:rPr>
      </w:pPr>
      <w:r w:rsidRPr="002831F1">
        <w:rPr>
          <w:b/>
          <w:sz w:val="52"/>
          <w:szCs w:val="52"/>
        </w:rPr>
        <w:t xml:space="preserve">A </w:t>
      </w:r>
      <w:r w:rsidR="00A00740">
        <w:rPr>
          <w:b/>
          <w:sz w:val="52"/>
          <w:szCs w:val="52"/>
        </w:rPr>
        <w:t>T</w:t>
      </w:r>
      <w:r w:rsidRPr="002831F1">
        <w:rPr>
          <w:b/>
          <w:sz w:val="52"/>
          <w:szCs w:val="52"/>
        </w:rPr>
        <w:t xml:space="preserve">asting of </w:t>
      </w:r>
      <w:r w:rsidR="0012278B" w:rsidRPr="002831F1">
        <w:rPr>
          <w:b/>
          <w:sz w:val="52"/>
          <w:szCs w:val="52"/>
        </w:rPr>
        <w:t xml:space="preserve">English </w:t>
      </w:r>
      <w:r w:rsidR="00A00740">
        <w:rPr>
          <w:b/>
          <w:sz w:val="52"/>
          <w:szCs w:val="52"/>
        </w:rPr>
        <w:t>S</w:t>
      </w:r>
      <w:r w:rsidR="003029C7" w:rsidRPr="002831F1">
        <w:rPr>
          <w:b/>
          <w:sz w:val="52"/>
          <w:szCs w:val="52"/>
        </w:rPr>
        <w:t xml:space="preserve">till </w:t>
      </w:r>
      <w:r w:rsidR="00A00740">
        <w:rPr>
          <w:b/>
          <w:sz w:val="52"/>
          <w:szCs w:val="52"/>
        </w:rPr>
        <w:t>W</w:t>
      </w:r>
      <w:r w:rsidR="003029C7" w:rsidRPr="002831F1">
        <w:rPr>
          <w:b/>
          <w:sz w:val="52"/>
          <w:szCs w:val="52"/>
        </w:rPr>
        <w:t>ines</w:t>
      </w:r>
      <w:r w:rsidR="00830B95" w:rsidRPr="002831F1">
        <w:rPr>
          <w:b/>
          <w:sz w:val="52"/>
          <w:szCs w:val="52"/>
        </w:rPr>
        <w:t xml:space="preserve"> </w:t>
      </w:r>
    </w:p>
    <w:p w:rsidR="006B3367" w:rsidRPr="002831F1" w:rsidRDefault="002831F1" w:rsidP="006B3367">
      <w:pPr>
        <w:jc w:val="center"/>
        <w:rPr>
          <w:b/>
          <w:sz w:val="52"/>
          <w:szCs w:val="52"/>
        </w:rPr>
      </w:pPr>
      <w:r>
        <w:rPr>
          <w:b/>
          <w:sz w:val="52"/>
          <w:szCs w:val="52"/>
        </w:rPr>
        <w:t xml:space="preserve">at the </w:t>
      </w:r>
      <w:proofErr w:type="spellStart"/>
      <w:r>
        <w:rPr>
          <w:b/>
          <w:sz w:val="52"/>
          <w:szCs w:val="52"/>
        </w:rPr>
        <w:t>Hurlingham</w:t>
      </w:r>
      <w:proofErr w:type="spellEnd"/>
      <w:r>
        <w:rPr>
          <w:b/>
          <w:sz w:val="52"/>
          <w:szCs w:val="52"/>
        </w:rPr>
        <w:t xml:space="preserve"> Club</w:t>
      </w:r>
      <w:r w:rsidR="00DD6C66" w:rsidRPr="002831F1">
        <w:rPr>
          <w:b/>
          <w:sz w:val="52"/>
          <w:szCs w:val="52"/>
        </w:rPr>
        <w:t xml:space="preserve"> </w:t>
      </w:r>
    </w:p>
    <w:p w:rsidR="002831F1" w:rsidRDefault="002831F1" w:rsidP="006B3367">
      <w:pPr>
        <w:jc w:val="center"/>
        <w:rPr>
          <w:b/>
          <w:sz w:val="40"/>
          <w:szCs w:val="40"/>
        </w:rPr>
      </w:pPr>
    </w:p>
    <w:p w:rsidR="002831F1" w:rsidRDefault="002831F1" w:rsidP="006B3367">
      <w:pPr>
        <w:jc w:val="center"/>
        <w:rPr>
          <w:b/>
          <w:sz w:val="40"/>
          <w:szCs w:val="40"/>
        </w:rPr>
      </w:pPr>
    </w:p>
    <w:p w:rsidR="003807C8" w:rsidRPr="006B3367" w:rsidRDefault="00DD6C66" w:rsidP="006B3367">
      <w:pPr>
        <w:jc w:val="center"/>
        <w:rPr>
          <w:b/>
          <w:sz w:val="40"/>
          <w:szCs w:val="40"/>
        </w:rPr>
      </w:pPr>
      <w:r w:rsidRPr="006B3367">
        <w:rPr>
          <w:b/>
          <w:sz w:val="40"/>
          <w:szCs w:val="40"/>
        </w:rPr>
        <w:t>Wednesday 30</w:t>
      </w:r>
      <w:r w:rsidRPr="006B3367">
        <w:rPr>
          <w:b/>
          <w:sz w:val="40"/>
          <w:szCs w:val="40"/>
          <w:vertAlign w:val="superscript"/>
        </w:rPr>
        <w:t>th</w:t>
      </w:r>
      <w:r w:rsidRPr="006B3367">
        <w:rPr>
          <w:b/>
          <w:sz w:val="40"/>
          <w:szCs w:val="40"/>
        </w:rPr>
        <w:t xml:space="preserve"> May</w:t>
      </w:r>
    </w:p>
    <w:p w:rsidR="0012278B" w:rsidRPr="0012278B" w:rsidRDefault="0012278B" w:rsidP="006B3367">
      <w:pPr>
        <w:spacing w:after="0" w:line="240" w:lineRule="auto"/>
        <w:jc w:val="center"/>
        <w:rPr>
          <w:sz w:val="24"/>
          <w:szCs w:val="24"/>
        </w:rPr>
      </w:pPr>
      <w:r>
        <w:rPr>
          <w:sz w:val="24"/>
          <w:szCs w:val="24"/>
        </w:rPr>
        <w:t xml:space="preserve">Presented by Dr Bernard Lamb, member of Wines of Great Britain Ltd., and President of the National </w:t>
      </w:r>
      <w:r w:rsidR="006B3367">
        <w:rPr>
          <w:sz w:val="24"/>
          <w:szCs w:val="24"/>
        </w:rPr>
        <w:t>Guild of Wine and Beer Judges</w:t>
      </w:r>
    </w:p>
    <w:p w:rsidR="0012278B" w:rsidRDefault="0012278B" w:rsidP="006B3367">
      <w:pPr>
        <w:spacing w:after="0" w:line="240" w:lineRule="auto"/>
        <w:jc w:val="center"/>
        <w:rPr>
          <w:b/>
          <w:sz w:val="24"/>
          <w:szCs w:val="24"/>
        </w:rPr>
      </w:pPr>
    </w:p>
    <w:p w:rsidR="006B3367" w:rsidRDefault="006B3367">
      <w:pPr>
        <w:rPr>
          <w:b/>
          <w:sz w:val="24"/>
          <w:szCs w:val="24"/>
        </w:rPr>
      </w:pPr>
      <w:r>
        <w:rPr>
          <w:b/>
          <w:sz w:val="24"/>
          <w:szCs w:val="24"/>
        </w:rPr>
        <w:br w:type="page"/>
      </w:r>
    </w:p>
    <w:p w:rsidR="003029C7" w:rsidRDefault="003029C7" w:rsidP="006B3367">
      <w:pPr>
        <w:spacing w:after="0" w:line="240" w:lineRule="auto"/>
        <w:jc w:val="center"/>
        <w:rPr>
          <w:b/>
          <w:sz w:val="28"/>
          <w:szCs w:val="28"/>
        </w:rPr>
      </w:pPr>
      <w:r w:rsidRPr="006B3367">
        <w:rPr>
          <w:b/>
          <w:sz w:val="28"/>
          <w:szCs w:val="28"/>
        </w:rPr>
        <w:lastRenderedPageBreak/>
        <w:t>Dry/off dry white</w:t>
      </w:r>
      <w:r w:rsidR="004D3008" w:rsidRPr="006B3367">
        <w:rPr>
          <w:b/>
          <w:sz w:val="28"/>
          <w:szCs w:val="28"/>
        </w:rPr>
        <w:t>s</w:t>
      </w:r>
    </w:p>
    <w:p w:rsidR="006B3367" w:rsidRPr="006B3367" w:rsidRDefault="006B3367" w:rsidP="006B3367">
      <w:pPr>
        <w:spacing w:after="0" w:line="240" w:lineRule="auto"/>
        <w:jc w:val="center"/>
        <w:rPr>
          <w:b/>
          <w:sz w:val="28"/>
          <w:szCs w:val="28"/>
        </w:rPr>
      </w:pPr>
    </w:p>
    <w:p w:rsidR="00E01336" w:rsidRDefault="00AF51CE" w:rsidP="006B3367">
      <w:pPr>
        <w:spacing w:after="0" w:line="240" w:lineRule="auto"/>
        <w:rPr>
          <w:sz w:val="24"/>
          <w:szCs w:val="24"/>
        </w:rPr>
      </w:pPr>
      <w:proofErr w:type="gramStart"/>
      <w:r>
        <w:rPr>
          <w:b/>
          <w:sz w:val="24"/>
          <w:szCs w:val="24"/>
        </w:rPr>
        <w:t xml:space="preserve">1. </w:t>
      </w:r>
      <w:proofErr w:type="spellStart"/>
      <w:r w:rsidR="003029C7" w:rsidRPr="00123912">
        <w:rPr>
          <w:b/>
          <w:sz w:val="24"/>
          <w:szCs w:val="24"/>
        </w:rPr>
        <w:t>Stopham</w:t>
      </w:r>
      <w:proofErr w:type="spellEnd"/>
      <w:r w:rsidR="003029C7" w:rsidRPr="00123912">
        <w:rPr>
          <w:b/>
          <w:sz w:val="24"/>
          <w:szCs w:val="24"/>
        </w:rPr>
        <w:t xml:space="preserve"> Estate Pinot Blanc 2014</w:t>
      </w:r>
      <w:r w:rsidR="003029C7" w:rsidRPr="00935749">
        <w:rPr>
          <w:sz w:val="24"/>
          <w:szCs w:val="24"/>
        </w:rPr>
        <w:t>,</w:t>
      </w:r>
      <w:r w:rsidR="00F53F22">
        <w:rPr>
          <w:sz w:val="24"/>
          <w:szCs w:val="24"/>
        </w:rPr>
        <w:t xml:space="preserve"> 11.5%.</w:t>
      </w:r>
      <w:proofErr w:type="gramEnd"/>
      <w:r w:rsidR="003029C7" w:rsidRPr="00935749">
        <w:rPr>
          <w:sz w:val="24"/>
          <w:szCs w:val="24"/>
        </w:rPr>
        <w:t xml:space="preserve"> </w:t>
      </w:r>
      <w:r w:rsidR="00EF7452">
        <w:rPr>
          <w:sz w:val="24"/>
          <w:szCs w:val="24"/>
        </w:rPr>
        <w:t xml:space="preserve">Acid 7 g/l, residual sugar 4 g/l. The grapes were crushed and destemmed, </w:t>
      </w:r>
      <w:proofErr w:type="gramStart"/>
      <w:r w:rsidR="00EF7452">
        <w:rPr>
          <w:sz w:val="24"/>
          <w:szCs w:val="24"/>
        </w:rPr>
        <w:t>then</w:t>
      </w:r>
      <w:proofErr w:type="gramEnd"/>
      <w:r w:rsidR="00EF7452">
        <w:rPr>
          <w:sz w:val="24"/>
          <w:szCs w:val="24"/>
        </w:rPr>
        <w:t xml:space="preserve"> there was low t</w:t>
      </w:r>
      <w:r w:rsidR="00D24CFC">
        <w:rPr>
          <w:sz w:val="24"/>
          <w:szCs w:val="24"/>
        </w:rPr>
        <w:t>emperature fermentation in stainless steel vats.</w:t>
      </w:r>
      <w:r w:rsidR="00EF7452">
        <w:rPr>
          <w:sz w:val="24"/>
          <w:szCs w:val="24"/>
        </w:rPr>
        <w:t xml:space="preserve"> No malolactic fermentation.</w:t>
      </w:r>
    </w:p>
    <w:p w:rsidR="0012278B" w:rsidRDefault="0012278B" w:rsidP="006B3367">
      <w:pPr>
        <w:spacing w:after="0" w:line="240" w:lineRule="auto"/>
        <w:rPr>
          <w:sz w:val="24"/>
          <w:szCs w:val="24"/>
        </w:rPr>
      </w:pPr>
    </w:p>
    <w:p w:rsidR="0012278B" w:rsidRDefault="0012278B" w:rsidP="006B3367">
      <w:pPr>
        <w:spacing w:after="0" w:line="240" w:lineRule="auto"/>
        <w:rPr>
          <w:sz w:val="24"/>
          <w:szCs w:val="24"/>
        </w:rPr>
      </w:pPr>
    </w:p>
    <w:p w:rsidR="0012278B" w:rsidRDefault="0012278B" w:rsidP="006B3367">
      <w:pPr>
        <w:spacing w:after="0" w:line="240" w:lineRule="auto"/>
        <w:rPr>
          <w:sz w:val="24"/>
          <w:szCs w:val="24"/>
        </w:rPr>
      </w:pPr>
    </w:p>
    <w:p w:rsidR="00E01336" w:rsidRDefault="00E01336" w:rsidP="006B3367">
      <w:pPr>
        <w:spacing w:after="0" w:line="240" w:lineRule="auto"/>
        <w:rPr>
          <w:sz w:val="24"/>
          <w:szCs w:val="24"/>
        </w:rPr>
      </w:pPr>
    </w:p>
    <w:p w:rsidR="006B3367" w:rsidRDefault="006B3367" w:rsidP="006B3367">
      <w:pPr>
        <w:spacing w:after="0" w:line="240" w:lineRule="auto"/>
        <w:rPr>
          <w:b/>
          <w:sz w:val="24"/>
          <w:szCs w:val="24"/>
        </w:rPr>
      </w:pPr>
    </w:p>
    <w:p w:rsidR="006B3367" w:rsidRDefault="006B3367" w:rsidP="006B3367">
      <w:pPr>
        <w:spacing w:after="0" w:line="240" w:lineRule="auto"/>
        <w:rPr>
          <w:b/>
          <w:sz w:val="24"/>
          <w:szCs w:val="24"/>
        </w:rPr>
      </w:pPr>
    </w:p>
    <w:p w:rsidR="0012278B" w:rsidRDefault="00AF51CE" w:rsidP="006B3367">
      <w:pPr>
        <w:spacing w:after="0" w:line="240" w:lineRule="auto"/>
        <w:rPr>
          <w:sz w:val="24"/>
          <w:szCs w:val="24"/>
        </w:rPr>
      </w:pPr>
      <w:proofErr w:type="gramStart"/>
      <w:r>
        <w:rPr>
          <w:b/>
          <w:sz w:val="24"/>
          <w:szCs w:val="24"/>
        </w:rPr>
        <w:t xml:space="preserve">2. </w:t>
      </w:r>
      <w:proofErr w:type="spellStart"/>
      <w:r w:rsidR="003029C7" w:rsidRPr="00123912">
        <w:rPr>
          <w:b/>
          <w:sz w:val="24"/>
          <w:szCs w:val="24"/>
        </w:rPr>
        <w:t>Bolney</w:t>
      </w:r>
      <w:proofErr w:type="spellEnd"/>
      <w:r w:rsidR="003029C7" w:rsidRPr="00123912">
        <w:rPr>
          <w:b/>
          <w:sz w:val="24"/>
          <w:szCs w:val="24"/>
        </w:rPr>
        <w:t xml:space="preserve"> Pinot Gris</w:t>
      </w:r>
      <w:r w:rsidR="00A175DB" w:rsidRPr="00123912">
        <w:rPr>
          <w:b/>
          <w:sz w:val="24"/>
          <w:szCs w:val="24"/>
        </w:rPr>
        <w:t xml:space="preserve"> 201</w:t>
      </w:r>
      <w:r w:rsidR="00BA0097">
        <w:rPr>
          <w:b/>
          <w:sz w:val="24"/>
          <w:szCs w:val="24"/>
        </w:rPr>
        <w:t>4</w:t>
      </w:r>
      <w:r w:rsidR="00A175DB" w:rsidRPr="00935749">
        <w:rPr>
          <w:sz w:val="24"/>
          <w:szCs w:val="24"/>
        </w:rPr>
        <w:t>,</w:t>
      </w:r>
      <w:r w:rsidR="00372F1B" w:rsidRPr="00935749">
        <w:rPr>
          <w:sz w:val="24"/>
          <w:szCs w:val="24"/>
        </w:rPr>
        <w:t xml:space="preserve"> </w:t>
      </w:r>
      <w:r w:rsidR="005A7C3C">
        <w:rPr>
          <w:sz w:val="24"/>
          <w:szCs w:val="24"/>
        </w:rPr>
        <w:t>11.5%.</w:t>
      </w:r>
      <w:proofErr w:type="gramEnd"/>
      <w:r w:rsidR="009760D8">
        <w:rPr>
          <w:sz w:val="24"/>
          <w:szCs w:val="24"/>
        </w:rPr>
        <w:t xml:space="preserve"> </w:t>
      </w:r>
      <w:proofErr w:type="gramStart"/>
      <w:r w:rsidR="0021082F">
        <w:rPr>
          <w:sz w:val="24"/>
          <w:szCs w:val="24"/>
        </w:rPr>
        <w:t>100% Pinot Gris.</w:t>
      </w:r>
      <w:proofErr w:type="gramEnd"/>
      <w:r w:rsidR="0021082F">
        <w:rPr>
          <w:sz w:val="24"/>
          <w:szCs w:val="24"/>
        </w:rPr>
        <w:t xml:space="preserve"> </w:t>
      </w:r>
      <w:r w:rsidR="00EF7452">
        <w:rPr>
          <w:sz w:val="24"/>
          <w:szCs w:val="24"/>
        </w:rPr>
        <w:t>Acid 9.0 g/l</w:t>
      </w:r>
      <w:r w:rsidR="004D3008">
        <w:rPr>
          <w:sz w:val="24"/>
          <w:szCs w:val="24"/>
        </w:rPr>
        <w:t>,</w:t>
      </w:r>
      <w:r w:rsidR="00EF7452">
        <w:rPr>
          <w:sz w:val="24"/>
          <w:szCs w:val="24"/>
        </w:rPr>
        <w:t xml:space="preserve"> residual sugar 1.7 g/l. </w:t>
      </w:r>
      <w:r w:rsidR="0021082F">
        <w:rPr>
          <w:sz w:val="24"/>
          <w:szCs w:val="24"/>
        </w:rPr>
        <w:t xml:space="preserve">Hand-picked; 80% whole-bunch pressed; 20% crushed before pressing to allow extraction of aroma and textural characteristics from the skins. Cool fermented in stainless steel tanks for about 14 days. No malolactic fermentation. </w:t>
      </w:r>
    </w:p>
    <w:p w:rsidR="0012278B" w:rsidRDefault="0012278B" w:rsidP="006B3367">
      <w:pPr>
        <w:spacing w:after="0" w:line="240" w:lineRule="auto"/>
        <w:rPr>
          <w:sz w:val="24"/>
          <w:szCs w:val="24"/>
        </w:rPr>
      </w:pPr>
    </w:p>
    <w:p w:rsidR="0012278B" w:rsidRDefault="0012278B" w:rsidP="006B3367">
      <w:pPr>
        <w:spacing w:after="0" w:line="240" w:lineRule="auto"/>
        <w:rPr>
          <w:sz w:val="24"/>
          <w:szCs w:val="24"/>
        </w:rPr>
      </w:pPr>
    </w:p>
    <w:p w:rsidR="0012278B" w:rsidRDefault="0012278B" w:rsidP="006B3367">
      <w:pPr>
        <w:spacing w:after="0" w:line="240" w:lineRule="auto"/>
        <w:rPr>
          <w:sz w:val="24"/>
          <w:szCs w:val="24"/>
        </w:rPr>
      </w:pPr>
    </w:p>
    <w:p w:rsidR="0012278B" w:rsidRDefault="0012278B" w:rsidP="006B3367">
      <w:pPr>
        <w:spacing w:after="0" w:line="240" w:lineRule="auto"/>
        <w:rPr>
          <w:sz w:val="24"/>
          <w:szCs w:val="24"/>
        </w:rPr>
      </w:pPr>
    </w:p>
    <w:p w:rsidR="006B3367" w:rsidRDefault="006B3367" w:rsidP="006B3367">
      <w:pPr>
        <w:spacing w:after="0" w:line="240" w:lineRule="auto"/>
        <w:rPr>
          <w:b/>
          <w:sz w:val="24"/>
          <w:szCs w:val="24"/>
        </w:rPr>
      </w:pPr>
    </w:p>
    <w:p w:rsidR="006B3367" w:rsidRDefault="006B3367" w:rsidP="006B3367">
      <w:pPr>
        <w:spacing w:after="0" w:line="240" w:lineRule="auto"/>
        <w:rPr>
          <w:b/>
          <w:sz w:val="24"/>
          <w:szCs w:val="24"/>
        </w:rPr>
      </w:pPr>
    </w:p>
    <w:p w:rsidR="003029C7" w:rsidRPr="00935749" w:rsidRDefault="00AF51CE" w:rsidP="006B3367">
      <w:pPr>
        <w:spacing w:after="0" w:line="240" w:lineRule="auto"/>
        <w:rPr>
          <w:sz w:val="24"/>
          <w:szCs w:val="24"/>
        </w:rPr>
      </w:pPr>
      <w:r>
        <w:rPr>
          <w:b/>
          <w:sz w:val="24"/>
          <w:szCs w:val="24"/>
        </w:rPr>
        <w:t xml:space="preserve">3. </w:t>
      </w:r>
      <w:r w:rsidR="00A175DB" w:rsidRPr="00123912">
        <w:rPr>
          <w:b/>
          <w:sz w:val="24"/>
          <w:szCs w:val="24"/>
        </w:rPr>
        <w:t xml:space="preserve">Chapel </w:t>
      </w:r>
      <w:proofErr w:type="gramStart"/>
      <w:r w:rsidR="00A175DB" w:rsidRPr="00123912">
        <w:rPr>
          <w:b/>
          <w:sz w:val="24"/>
          <w:szCs w:val="24"/>
        </w:rPr>
        <w:t>Down</w:t>
      </w:r>
      <w:proofErr w:type="gramEnd"/>
      <w:r w:rsidR="00A175DB" w:rsidRPr="00123912">
        <w:rPr>
          <w:b/>
          <w:sz w:val="24"/>
          <w:szCs w:val="24"/>
        </w:rPr>
        <w:t xml:space="preserve"> Kit’s Coty Chardonnay (oaked) 2013</w:t>
      </w:r>
      <w:r w:rsidR="00A175DB" w:rsidRPr="00935749">
        <w:rPr>
          <w:sz w:val="24"/>
          <w:szCs w:val="24"/>
        </w:rPr>
        <w:t xml:space="preserve">, </w:t>
      </w:r>
      <w:r w:rsidR="00F53F22">
        <w:rPr>
          <w:sz w:val="24"/>
          <w:szCs w:val="24"/>
        </w:rPr>
        <w:t xml:space="preserve">12.5%. </w:t>
      </w:r>
      <w:r w:rsidR="00AE29BE">
        <w:rPr>
          <w:sz w:val="24"/>
          <w:szCs w:val="24"/>
        </w:rPr>
        <w:t>Harvested late October, whole-bunch pressed, wild yeast fermentation, nine months on lees in old</w:t>
      </w:r>
      <w:r w:rsidR="00D75B8C">
        <w:rPr>
          <w:sz w:val="24"/>
          <w:szCs w:val="24"/>
        </w:rPr>
        <w:t xml:space="preserve"> </w:t>
      </w:r>
      <w:r w:rsidR="0012278B">
        <w:rPr>
          <w:sz w:val="24"/>
          <w:szCs w:val="24"/>
        </w:rPr>
        <w:t xml:space="preserve">(third use) </w:t>
      </w:r>
      <w:r w:rsidR="00D75B8C">
        <w:rPr>
          <w:sz w:val="24"/>
          <w:szCs w:val="24"/>
        </w:rPr>
        <w:t>French oak barrels. Has a malo</w:t>
      </w:r>
      <w:r w:rsidR="00AE29BE">
        <w:rPr>
          <w:sz w:val="24"/>
          <w:szCs w:val="24"/>
        </w:rPr>
        <w:t xml:space="preserve">lactic fermentation to give buttery notes. </w:t>
      </w:r>
    </w:p>
    <w:p w:rsidR="00E01336" w:rsidRDefault="00E01336" w:rsidP="006B3367">
      <w:pPr>
        <w:spacing w:after="0" w:line="240" w:lineRule="auto"/>
        <w:rPr>
          <w:sz w:val="24"/>
          <w:szCs w:val="24"/>
        </w:rPr>
      </w:pPr>
    </w:p>
    <w:p w:rsidR="0012278B" w:rsidRDefault="0012278B" w:rsidP="006B3367">
      <w:pPr>
        <w:spacing w:after="0" w:line="240" w:lineRule="auto"/>
        <w:rPr>
          <w:sz w:val="24"/>
          <w:szCs w:val="24"/>
        </w:rPr>
      </w:pPr>
    </w:p>
    <w:p w:rsidR="0012278B" w:rsidRDefault="0012278B" w:rsidP="006B3367">
      <w:pPr>
        <w:spacing w:after="0" w:line="240" w:lineRule="auto"/>
        <w:rPr>
          <w:sz w:val="24"/>
          <w:szCs w:val="24"/>
        </w:rPr>
      </w:pPr>
    </w:p>
    <w:p w:rsidR="0012278B" w:rsidRDefault="0012278B" w:rsidP="006B3367">
      <w:pPr>
        <w:spacing w:after="0" w:line="240" w:lineRule="auto"/>
        <w:rPr>
          <w:sz w:val="24"/>
          <w:szCs w:val="24"/>
        </w:rPr>
      </w:pPr>
    </w:p>
    <w:p w:rsidR="006B3367" w:rsidRDefault="006B3367" w:rsidP="006B3367">
      <w:pPr>
        <w:spacing w:after="0" w:line="240" w:lineRule="auto"/>
        <w:rPr>
          <w:b/>
          <w:sz w:val="24"/>
          <w:szCs w:val="24"/>
        </w:rPr>
      </w:pPr>
    </w:p>
    <w:p w:rsidR="00830B95" w:rsidRPr="00935749" w:rsidRDefault="00AF51CE" w:rsidP="006B3367">
      <w:pPr>
        <w:spacing w:after="0" w:line="240" w:lineRule="auto"/>
        <w:rPr>
          <w:sz w:val="24"/>
          <w:szCs w:val="24"/>
        </w:rPr>
      </w:pPr>
      <w:proofErr w:type="gramStart"/>
      <w:r>
        <w:rPr>
          <w:b/>
          <w:sz w:val="24"/>
          <w:szCs w:val="24"/>
        </w:rPr>
        <w:lastRenderedPageBreak/>
        <w:t xml:space="preserve">4. </w:t>
      </w:r>
      <w:proofErr w:type="spellStart"/>
      <w:r w:rsidR="00830B95" w:rsidRPr="00123912">
        <w:rPr>
          <w:b/>
          <w:sz w:val="24"/>
          <w:szCs w:val="24"/>
        </w:rPr>
        <w:t>Furleigh</w:t>
      </w:r>
      <w:proofErr w:type="spellEnd"/>
      <w:r w:rsidR="00830B95" w:rsidRPr="00123912">
        <w:rPr>
          <w:b/>
          <w:sz w:val="24"/>
          <w:szCs w:val="24"/>
        </w:rPr>
        <w:t xml:space="preserve"> Estate Bacchus </w:t>
      </w:r>
      <w:proofErr w:type="spellStart"/>
      <w:r w:rsidR="00830B95" w:rsidRPr="00123912">
        <w:rPr>
          <w:b/>
          <w:sz w:val="24"/>
          <w:szCs w:val="24"/>
        </w:rPr>
        <w:t>Fum</w:t>
      </w:r>
      <w:r w:rsidR="00123912">
        <w:rPr>
          <w:b/>
          <w:sz w:val="24"/>
          <w:szCs w:val="24"/>
        </w:rPr>
        <w:t>é</w:t>
      </w:r>
      <w:proofErr w:type="spellEnd"/>
      <w:r w:rsidR="00830B95" w:rsidRPr="00123912">
        <w:rPr>
          <w:b/>
          <w:sz w:val="24"/>
          <w:szCs w:val="24"/>
        </w:rPr>
        <w:t xml:space="preserve"> 2014</w:t>
      </w:r>
      <w:r w:rsidR="00830B95" w:rsidRPr="00935749">
        <w:rPr>
          <w:sz w:val="24"/>
          <w:szCs w:val="24"/>
        </w:rPr>
        <w:t xml:space="preserve">, </w:t>
      </w:r>
      <w:r w:rsidR="00F53F22">
        <w:rPr>
          <w:sz w:val="24"/>
          <w:szCs w:val="24"/>
        </w:rPr>
        <w:t>12%.</w:t>
      </w:r>
      <w:proofErr w:type="gramEnd"/>
      <w:r w:rsidR="00F53F22">
        <w:rPr>
          <w:sz w:val="24"/>
          <w:szCs w:val="24"/>
        </w:rPr>
        <w:t xml:space="preserve"> </w:t>
      </w:r>
      <w:proofErr w:type="gramStart"/>
      <w:r w:rsidR="00165BC9">
        <w:rPr>
          <w:sz w:val="24"/>
          <w:szCs w:val="24"/>
        </w:rPr>
        <w:t>86% Bacchus, 14% Chardonnay.</w:t>
      </w:r>
      <w:proofErr w:type="gramEnd"/>
      <w:r w:rsidR="00165BC9">
        <w:rPr>
          <w:sz w:val="24"/>
          <w:szCs w:val="24"/>
        </w:rPr>
        <w:t xml:space="preserve"> </w:t>
      </w:r>
      <w:r w:rsidR="00D24CFC">
        <w:rPr>
          <w:sz w:val="24"/>
          <w:szCs w:val="24"/>
        </w:rPr>
        <w:t>Acid 8.0 g/l, residual sugar 9.6 g/l. Juice with the strongest varietal character was chosen. After fermentation the wine was matured in American oak barriques for seven months for richness and vanilla flavours.</w:t>
      </w:r>
    </w:p>
    <w:p w:rsidR="0012278B" w:rsidRDefault="0012278B" w:rsidP="006B3367">
      <w:pPr>
        <w:spacing w:after="0" w:line="240" w:lineRule="auto"/>
        <w:rPr>
          <w:b/>
          <w:sz w:val="24"/>
          <w:szCs w:val="24"/>
        </w:rPr>
      </w:pPr>
    </w:p>
    <w:p w:rsidR="0012278B" w:rsidRDefault="0012278B" w:rsidP="006B3367">
      <w:pPr>
        <w:spacing w:after="0" w:line="240" w:lineRule="auto"/>
        <w:rPr>
          <w:b/>
          <w:sz w:val="24"/>
          <w:szCs w:val="24"/>
        </w:rPr>
      </w:pPr>
    </w:p>
    <w:p w:rsidR="0012278B" w:rsidRDefault="0012278B" w:rsidP="006B3367">
      <w:pPr>
        <w:spacing w:after="0" w:line="240" w:lineRule="auto"/>
        <w:rPr>
          <w:b/>
          <w:sz w:val="24"/>
          <w:szCs w:val="24"/>
        </w:rPr>
      </w:pPr>
    </w:p>
    <w:p w:rsidR="0012278B" w:rsidRDefault="0012278B" w:rsidP="006B3367">
      <w:pPr>
        <w:spacing w:after="0" w:line="240" w:lineRule="auto"/>
        <w:rPr>
          <w:b/>
          <w:sz w:val="24"/>
          <w:szCs w:val="24"/>
        </w:rPr>
      </w:pPr>
    </w:p>
    <w:p w:rsidR="006B3367" w:rsidRDefault="006B3367" w:rsidP="006B3367">
      <w:pPr>
        <w:spacing w:after="0" w:line="240" w:lineRule="auto"/>
        <w:rPr>
          <w:b/>
          <w:sz w:val="24"/>
          <w:szCs w:val="24"/>
        </w:rPr>
      </w:pPr>
    </w:p>
    <w:p w:rsidR="006B3367" w:rsidRDefault="006B3367" w:rsidP="006B3367">
      <w:pPr>
        <w:spacing w:after="0" w:line="240" w:lineRule="auto"/>
        <w:jc w:val="center"/>
        <w:rPr>
          <w:b/>
          <w:sz w:val="28"/>
          <w:szCs w:val="28"/>
        </w:rPr>
      </w:pPr>
    </w:p>
    <w:p w:rsidR="003029C7" w:rsidRDefault="003029C7" w:rsidP="006B3367">
      <w:pPr>
        <w:spacing w:after="0" w:line="240" w:lineRule="auto"/>
        <w:jc w:val="center"/>
        <w:rPr>
          <w:b/>
          <w:sz w:val="28"/>
          <w:szCs w:val="28"/>
        </w:rPr>
      </w:pPr>
      <w:r w:rsidRPr="006B3367">
        <w:rPr>
          <w:b/>
          <w:sz w:val="28"/>
          <w:szCs w:val="28"/>
        </w:rPr>
        <w:t>Rosé</w:t>
      </w:r>
    </w:p>
    <w:p w:rsidR="006B3367" w:rsidRPr="006B3367" w:rsidRDefault="006B3367" w:rsidP="006B3367">
      <w:pPr>
        <w:spacing w:after="0" w:line="240" w:lineRule="auto"/>
        <w:jc w:val="center"/>
        <w:rPr>
          <w:b/>
          <w:sz w:val="28"/>
          <w:szCs w:val="28"/>
        </w:rPr>
      </w:pPr>
    </w:p>
    <w:p w:rsidR="00770444" w:rsidRDefault="00AF51CE" w:rsidP="006B3367">
      <w:pPr>
        <w:spacing w:after="0" w:line="240" w:lineRule="auto"/>
        <w:rPr>
          <w:sz w:val="24"/>
          <w:szCs w:val="24"/>
        </w:rPr>
      </w:pPr>
      <w:proofErr w:type="gramStart"/>
      <w:r>
        <w:rPr>
          <w:b/>
          <w:sz w:val="24"/>
          <w:szCs w:val="24"/>
        </w:rPr>
        <w:t xml:space="preserve">5. </w:t>
      </w:r>
      <w:r w:rsidR="00123912">
        <w:rPr>
          <w:b/>
          <w:sz w:val="24"/>
          <w:szCs w:val="24"/>
        </w:rPr>
        <w:t>Brightwell Oxford Rose</w:t>
      </w:r>
      <w:r w:rsidR="003029C7" w:rsidRPr="00123912">
        <w:rPr>
          <w:b/>
          <w:sz w:val="24"/>
          <w:szCs w:val="24"/>
        </w:rPr>
        <w:t xml:space="preserve">, </w:t>
      </w:r>
      <w:r w:rsidR="00830B95" w:rsidRPr="00123912">
        <w:rPr>
          <w:b/>
          <w:sz w:val="24"/>
          <w:szCs w:val="24"/>
        </w:rPr>
        <w:t>201</w:t>
      </w:r>
      <w:r w:rsidR="00123912">
        <w:rPr>
          <w:b/>
          <w:sz w:val="24"/>
          <w:szCs w:val="24"/>
        </w:rPr>
        <w:t>6</w:t>
      </w:r>
      <w:r w:rsidR="00830B95" w:rsidRPr="00935749">
        <w:rPr>
          <w:sz w:val="24"/>
          <w:szCs w:val="24"/>
        </w:rPr>
        <w:t xml:space="preserve">, </w:t>
      </w:r>
      <w:r w:rsidR="00DD6C66">
        <w:rPr>
          <w:sz w:val="24"/>
          <w:szCs w:val="24"/>
        </w:rPr>
        <w:t>12%</w:t>
      </w:r>
      <w:r w:rsidR="00E01336">
        <w:rPr>
          <w:sz w:val="24"/>
          <w:szCs w:val="24"/>
        </w:rPr>
        <w:t>.</w:t>
      </w:r>
      <w:proofErr w:type="gramEnd"/>
      <w:r w:rsidR="00123912">
        <w:rPr>
          <w:sz w:val="24"/>
          <w:szCs w:val="24"/>
        </w:rPr>
        <w:t xml:space="preserve"> </w:t>
      </w:r>
      <w:proofErr w:type="gramStart"/>
      <w:r w:rsidR="00123912">
        <w:rPr>
          <w:sz w:val="24"/>
          <w:szCs w:val="24"/>
        </w:rPr>
        <w:t xml:space="preserve">100% </w:t>
      </w:r>
      <w:proofErr w:type="spellStart"/>
      <w:r w:rsidR="00123912">
        <w:rPr>
          <w:sz w:val="24"/>
          <w:szCs w:val="24"/>
        </w:rPr>
        <w:t>Dornfelder</w:t>
      </w:r>
      <w:proofErr w:type="spellEnd"/>
      <w:r w:rsidR="00EF7452">
        <w:rPr>
          <w:sz w:val="24"/>
          <w:szCs w:val="24"/>
        </w:rPr>
        <w:t>.</w:t>
      </w:r>
      <w:proofErr w:type="gramEnd"/>
      <w:r w:rsidR="00EF7452">
        <w:rPr>
          <w:sz w:val="24"/>
          <w:szCs w:val="24"/>
        </w:rPr>
        <w:t xml:space="preserve"> </w:t>
      </w:r>
      <w:proofErr w:type="gramStart"/>
      <w:r w:rsidR="00EF7452">
        <w:rPr>
          <w:sz w:val="24"/>
          <w:szCs w:val="24"/>
        </w:rPr>
        <w:t>A</w:t>
      </w:r>
      <w:r w:rsidR="00DD6C66">
        <w:rPr>
          <w:sz w:val="24"/>
          <w:szCs w:val="24"/>
        </w:rPr>
        <w:t>cid 7 g/l, no residual sugar.</w:t>
      </w:r>
      <w:proofErr w:type="gramEnd"/>
      <w:r w:rsidR="00DD6C66">
        <w:rPr>
          <w:sz w:val="24"/>
          <w:szCs w:val="24"/>
        </w:rPr>
        <w:t xml:space="preserve"> The grapes were hand-harvested, crushed, loaded into the press overnight for maceration to give colour and flavour. They were pressed next day then treated as for white juice, eventually with cold stabilisation, bentonite fining for protein stabilisation, with 0.45 micron </w:t>
      </w:r>
      <w:r w:rsidR="00AE29BE">
        <w:rPr>
          <w:sz w:val="24"/>
          <w:szCs w:val="24"/>
        </w:rPr>
        <w:t xml:space="preserve">sterile </w:t>
      </w:r>
      <w:r w:rsidR="00DD6C66">
        <w:rPr>
          <w:sz w:val="24"/>
          <w:szCs w:val="24"/>
        </w:rPr>
        <w:t>filtering b</w:t>
      </w:r>
      <w:r w:rsidR="00AE29BE">
        <w:rPr>
          <w:sz w:val="24"/>
          <w:szCs w:val="24"/>
        </w:rPr>
        <w:t>efore bottling.</w:t>
      </w:r>
    </w:p>
    <w:p w:rsidR="00125AF0" w:rsidRDefault="00125AF0" w:rsidP="006B3367">
      <w:pPr>
        <w:spacing w:after="0" w:line="240" w:lineRule="auto"/>
        <w:rPr>
          <w:b/>
          <w:sz w:val="24"/>
          <w:szCs w:val="24"/>
        </w:rPr>
      </w:pPr>
    </w:p>
    <w:p w:rsidR="00123B8F" w:rsidRDefault="00123B8F" w:rsidP="006B3367">
      <w:pPr>
        <w:spacing w:after="0" w:line="240" w:lineRule="auto"/>
        <w:rPr>
          <w:b/>
          <w:sz w:val="24"/>
          <w:szCs w:val="24"/>
        </w:rPr>
      </w:pPr>
    </w:p>
    <w:p w:rsidR="00123B8F" w:rsidRDefault="00123B8F" w:rsidP="006B3367">
      <w:pPr>
        <w:spacing w:after="0" w:line="240" w:lineRule="auto"/>
        <w:rPr>
          <w:b/>
          <w:sz w:val="24"/>
          <w:szCs w:val="24"/>
        </w:rPr>
      </w:pPr>
    </w:p>
    <w:p w:rsidR="00123B8F" w:rsidRDefault="00123B8F" w:rsidP="006B3367">
      <w:pPr>
        <w:spacing w:after="0" w:line="240" w:lineRule="auto"/>
        <w:rPr>
          <w:b/>
          <w:sz w:val="24"/>
          <w:szCs w:val="24"/>
        </w:rPr>
      </w:pPr>
    </w:p>
    <w:p w:rsidR="006B3367" w:rsidRDefault="006B3367" w:rsidP="006B3367">
      <w:pPr>
        <w:spacing w:after="0" w:line="240" w:lineRule="auto"/>
        <w:jc w:val="center"/>
        <w:rPr>
          <w:b/>
          <w:sz w:val="28"/>
          <w:szCs w:val="28"/>
        </w:rPr>
      </w:pPr>
    </w:p>
    <w:p w:rsidR="006B3367" w:rsidRDefault="006B3367" w:rsidP="006B3367">
      <w:pPr>
        <w:spacing w:after="0" w:line="240" w:lineRule="auto"/>
        <w:jc w:val="center"/>
        <w:rPr>
          <w:b/>
          <w:sz w:val="28"/>
          <w:szCs w:val="28"/>
        </w:rPr>
      </w:pPr>
    </w:p>
    <w:p w:rsidR="006B3367" w:rsidRPr="006B3367" w:rsidRDefault="003029C7" w:rsidP="006B3367">
      <w:pPr>
        <w:spacing w:after="0" w:line="240" w:lineRule="auto"/>
        <w:jc w:val="center"/>
        <w:rPr>
          <w:b/>
          <w:sz w:val="28"/>
          <w:szCs w:val="28"/>
        </w:rPr>
      </w:pPr>
      <w:r w:rsidRPr="006B3367">
        <w:rPr>
          <w:b/>
          <w:sz w:val="28"/>
          <w:szCs w:val="28"/>
        </w:rPr>
        <w:t>Red</w:t>
      </w:r>
      <w:r w:rsidR="00C02222" w:rsidRPr="006B3367">
        <w:rPr>
          <w:b/>
          <w:sz w:val="28"/>
          <w:szCs w:val="28"/>
        </w:rPr>
        <w:t>s</w:t>
      </w:r>
    </w:p>
    <w:p w:rsidR="006B3367" w:rsidRDefault="006B3367" w:rsidP="006B3367">
      <w:pPr>
        <w:spacing w:after="0" w:line="240" w:lineRule="auto"/>
        <w:rPr>
          <w:b/>
          <w:sz w:val="24"/>
          <w:szCs w:val="24"/>
        </w:rPr>
      </w:pPr>
    </w:p>
    <w:p w:rsidR="00AF4F38" w:rsidRDefault="00AF51CE" w:rsidP="006B3367">
      <w:pPr>
        <w:spacing w:after="0" w:line="240" w:lineRule="auto"/>
        <w:rPr>
          <w:sz w:val="24"/>
          <w:szCs w:val="24"/>
        </w:rPr>
      </w:pPr>
      <w:proofErr w:type="gramStart"/>
      <w:r>
        <w:rPr>
          <w:b/>
          <w:sz w:val="24"/>
          <w:szCs w:val="24"/>
        </w:rPr>
        <w:t xml:space="preserve">6. </w:t>
      </w:r>
      <w:r w:rsidR="00AF4F38" w:rsidRPr="00C02222">
        <w:rPr>
          <w:b/>
          <w:sz w:val="24"/>
          <w:szCs w:val="24"/>
        </w:rPr>
        <w:t>Bolney Estate Pinot Noir</w:t>
      </w:r>
      <w:r w:rsidR="00582681" w:rsidRPr="00C02222">
        <w:rPr>
          <w:b/>
          <w:sz w:val="24"/>
          <w:szCs w:val="24"/>
        </w:rPr>
        <w:t xml:space="preserve"> 2013</w:t>
      </w:r>
      <w:r w:rsidR="00582681" w:rsidRPr="00935749">
        <w:rPr>
          <w:sz w:val="24"/>
          <w:szCs w:val="24"/>
        </w:rPr>
        <w:t>,</w:t>
      </w:r>
      <w:r w:rsidR="00F53F22">
        <w:rPr>
          <w:sz w:val="24"/>
          <w:szCs w:val="24"/>
        </w:rPr>
        <w:t xml:space="preserve"> 11.5%.</w:t>
      </w:r>
      <w:proofErr w:type="gramEnd"/>
      <w:r w:rsidR="00582681" w:rsidRPr="00935749">
        <w:rPr>
          <w:sz w:val="24"/>
          <w:szCs w:val="24"/>
        </w:rPr>
        <w:t xml:space="preserve"> </w:t>
      </w:r>
      <w:proofErr w:type="gramStart"/>
      <w:r w:rsidR="00AE29BE">
        <w:rPr>
          <w:sz w:val="24"/>
          <w:szCs w:val="24"/>
        </w:rPr>
        <w:t>100% Pinot Noir.</w:t>
      </w:r>
      <w:proofErr w:type="gramEnd"/>
      <w:r w:rsidR="00C57114">
        <w:rPr>
          <w:sz w:val="24"/>
          <w:szCs w:val="24"/>
        </w:rPr>
        <w:t xml:space="preserve"> </w:t>
      </w:r>
      <w:proofErr w:type="gramStart"/>
      <w:r w:rsidR="0027260B">
        <w:rPr>
          <w:sz w:val="24"/>
          <w:szCs w:val="24"/>
        </w:rPr>
        <w:t>Acid 4.1 g/l; residual sugar &lt;1.0 g/l.</w:t>
      </w:r>
      <w:proofErr w:type="gramEnd"/>
      <w:r w:rsidR="0027260B">
        <w:rPr>
          <w:sz w:val="24"/>
          <w:szCs w:val="24"/>
        </w:rPr>
        <w:t xml:space="preserve"> </w:t>
      </w:r>
      <w:r w:rsidR="00C57114">
        <w:rPr>
          <w:sz w:val="24"/>
          <w:szCs w:val="24"/>
        </w:rPr>
        <w:t xml:space="preserve">The hand-picked grapes were crushed, then cold-soaked for 48 hours to extract the primary fruit aromas before fermenting on the skins for seven days at about 23°C for colour, flavour and tannins extraction. </w:t>
      </w:r>
      <w:r w:rsidR="004D3008">
        <w:rPr>
          <w:sz w:val="24"/>
          <w:szCs w:val="24"/>
        </w:rPr>
        <w:t xml:space="preserve">The </w:t>
      </w:r>
      <w:r w:rsidR="00C57114">
        <w:rPr>
          <w:sz w:val="24"/>
          <w:szCs w:val="24"/>
        </w:rPr>
        <w:t xml:space="preserve">50% fermenting in stainless steel </w:t>
      </w:r>
      <w:r w:rsidR="00C57114">
        <w:rPr>
          <w:sz w:val="24"/>
          <w:szCs w:val="24"/>
        </w:rPr>
        <w:lastRenderedPageBreak/>
        <w:t xml:space="preserve">vats were pumped over and </w:t>
      </w:r>
      <w:r w:rsidR="004D3008">
        <w:rPr>
          <w:sz w:val="24"/>
          <w:szCs w:val="24"/>
        </w:rPr>
        <w:t xml:space="preserve">the </w:t>
      </w:r>
      <w:r w:rsidR="00C57114">
        <w:rPr>
          <w:sz w:val="24"/>
          <w:szCs w:val="24"/>
        </w:rPr>
        <w:t xml:space="preserve">50% in smaller 500 litre bins were hand-punched down. </w:t>
      </w:r>
      <w:r w:rsidR="00993869">
        <w:rPr>
          <w:sz w:val="24"/>
          <w:szCs w:val="24"/>
        </w:rPr>
        <w:t>After pressing</w:t>
      </w:r>
      <w:r w:rsidR="004D3008">
        <w:rPr>
          <w:sz w:val="24"/>
          <w:szCs w:val="24"/>
        </w:rPr>
        <w:t>,</w:t>
      </w:r>
      <w:r w:rsidR="00993869">
        <w:rPr>
          <w:sz w:val="24"/>
          <w:szCs w:val="24"/>
        </w:rPr>
        <w:t xml:space="preserve"> the wine underwent the malolactic fermentation and was aged in old oak barrels for three to four months allowing the tannins to round out and the flavours to balance. </w:t>
      </w:r>
    </w:p>
    <w:p w:rsidR="00E01336" w:rsidRDefault="00E01336" w:rsidP="006B3367">
      <w:pPr>
        <w:spacing w:after="0" w:line="240" w:lineRule="auto"/>
        <w:rPr>
          <w:sz w:val="24"/>
          <w:szCs w:val="24"/>
        </w:rPr>
      </w:pPr>
    </w:p>
    <w:p w:rsidR="0012278B" w:rsidRDefault="0012278B" w:rsidP="006B3367">
      <w:pPr>
        <w:spacing w:after="0" w:line="240" w:lineRule="auto"/>
        <w:rPr>
          <w:sz w:val="24"/>
          <w:szCs w:val="24"/>
        </w:rPr>
      </w:pPr>
    </w:p>
    <w:p w:rsidR="0012278B" w:rsidRDefault="0012278B" w:rsidP="006B3367">
      <w:pPr>
        <w:spacing w:after="0" w:line="240" w:lineRule="auto"/>
        <w:rPr>
          <w:sz w:val="24"/>
          <w:szCs w:val="24"/>
        </w:rPr>
      </w:pPr>
    </w:p>
    <w:p w:rsidR="0012278B" w:rsidRPr="00935749" w:rsidRDefault="0012278B" w:rsidP="006B3367">
      <w:pPr>
        <w:spacing w:after="0" w:line="240" w:lineRule="auto"/>
        <w:rPr>
          <w:sz w:val="24"/>
          <w:szCs w:val="24"/>
        </w:rPr>
      </w:pPr>
    </w:p>
    <w:p w:rsidR="006B3367" w:rsidRDefault="006B3367" w:rsidP="006B3367">
      <w:pPr>
        <w:spacing w:after="0" w:line="240" w:lineRule="auto"/>
        <w:rPr>
          <w:b/>
          <w:sz w:val="24"/>
          <w:szCs w:val="24"/>
        </w:rPr>
      </w:pPr>
    </w:p>
    <w:p w:rsidR="006B3367" w:rsidRDefault="006B3367" w:rsidP="006B3367">
      <w:pPr>
        <w:spacing w:after="0" w:line="240" w:lineRule="auto"/>
        <w:rPr>
          <w:b/>
          <w:sz w:val="24"/>
          <w:szCs w:val="24"/>
        </w:rPr>
      </w:pPr>
    </w:p>
    <w:p w:rsidR="00AF4F38" w:rsidRDefault="00AF51CE" w:rsidP="006B3367">
      <w:pPr>
        <w:spacing w:after="0" w:line="240" w:lineRule="auto"/>
        <w:rPr>
          <w:sz w:val="24"/>
          <w:szCs w:val="24"/>
        </w:rPr>
      </w:pPr>
      <w:proofErr w:type="gramStart"/>
      <w:r>
        <w:rPr>
          <w:b/>
          <w:sz w:val="24"/>
          <w:szCs w:val="24"/>
        </w:rPr>
        <w:t xml:space="preserve">7. </w:t>
      </w:r>
      <w:proofErr w:type="spellStart"/>
      <w:r w:rsidR="0003754D" w:rsidRPr="00C02222">
        <w:rPr>
          <w:b/>
          <w:sz w:val="24"/>
          <w:szCs w:val="24"/>
        </w:rPr>
        <w:t>Sharpham</w:t>
      </w:r>
      <w:proofErr w:type="spellEnd"/>
      <w:r w:rsidR="0003754D" w:rsidRPr="00C02222">
        <w:rPr>
          <w:b/>
          <w:sz w:val="24"/>
          <w:szCs w:val="24"/>
        </w:rPr>
        <w:t xml:space="preserve"> Pinot Noir 2016</w:t>
      </w:r>
      <w:r w:rsidR="0003754D">
        <w:rPr>
          <w:sz w:val="24"/>
          <w:szCs w:val="24"/>
        </w:rPr>
        <w:t>, 1</w:t>
      </w:r>
      <w:r w:rsidR="00DC7B28">
        <w:rPr>
          <w:sz w:val="24"/>
          <w:szCs w:val="24"/>
        </w:rPr>
        <w:t>2</w:t>
      </w:r>
      <w:r w:rsidR="0003754D">
        <w:rPr>
          <w:sz w:val="24"/>
          <w:szCs w:val="24"/>
        </w:rPr>
        <w:t>%</w:t>
      </w:r>
      <w:r w:rsidR="00983F76">
        <w:rPr>
          <w:sz w:val="24"/>
          <w:szCs w:val="24"/>
        </w:rPr>
        <w:t>.</w:t>
      </w:r>
      <w:proofErr w:type="gramEnd"/>
      <w:r w:rsidR="00DC7B28">
        <w:rPr>
          <w:sz w:val="24"/>
          <w:szCs w:val="24"/>
        </w:rPr>
        <w:t xml:space="preserve"> </w:t>
      </w:r>
      <w:proofErr w:type="gramStart"/>
      <w:r w:rsidR="00DC7B28">
        <w:rPr>
          <w:sz w:val="24"/>
          <w:szCs w:val="24"/>
        </w:rPr>
        <w:t>100% Pinot Noir.</w:t>
      </w:r>
      <w:proofErr w:type="gramEnd"/>
      <w:r w:rsidR="00DC7B28">
        <w:rPr>
          <w:sz w:val="24"/>
          <w:szCs w:val="24"/>
        </w:rPr>
        <w:t xml:space="preserve"> </w:t>
      </w:r>
      <w:proofErr w:type="gramStart"/>
      <w:r w:rsidR="00DC7B28">
        <w:rPr>
          <w:sz w:val="24"/>
          <w:szCs w:val="24"/>
        </w:rPr>
        <w:t>Picked in the second half of October.</w:t>
      </w:r>
      <w:proofErr w:type="gramEnd"/>
      <w:r w:rsidR="00DC7B28">
        <w:rPr>
          <w:sz w:val="24"/>
          <w:szCs w:val="24"/>
        </w:rPr>
        <w:t xml:space="preserve"> Crushed, destemmed and cold macerated for three days; fermented on skins for four days and left in stainless steel tanks to finish fermenting. </w:t>
      </w:r>
      <w:proofErr w:type="gramStart"/>
      <w:r w:rsidR="00DC7B28">
        <w:rPr>
          <w:sz w:val="24"/>
          <w:szCs w:val="24"/>
        </w:rPr>
        <w:t>Aged in oak barrels.</w:t>
      </w:r>
      <w:proofErr w:type="gramEnd"/>
      <w:r w:rsidR="00DC7B28">
        <w:rPr>
          <w:sz w:val="24"/>
          <w:szCs w:val="24"/>
        </w:rPr>
        <w:t xml:space="preserve"> </w:t>
      </w:r>
    </w:p>
    <w:p w:rsidR="006B3367" w:rsidRPr="00935749" w:rsidRDefault="006B3367" w:rsidP="006B3367">
      <w:pPr>
        <w:spacing w:after="0" w:line="240" w:lineRule="auto"/>
        <w:rPr>
          <w:sz w:val="24"/>
          <w:szCs w:val="24"/>
        </w:rPr>
      </w:pPr>
    </w:p>
    <w:p w:rsidR="00125AF0" w:rsidRDefault="00125AF0" w:rsidP="006B3367">
      <w:pPr>
        <w:spacing w:after="0" w:line="240" w:lineRule="auto"/>
        <w:rPr>
          <w:b/>
          <w:sz w:val="24"/>
          <w:szCs w:val="24"/>
        </w:rPr>
      </w:pPr>
    </w:p>
    <w:p w:rsidR="0012278B" w:rsidRDefault="0012278B" w:rsidP="006B3367">
      <w:pPr>
        <w:spacing w:after="0" w:line="240" w:lineRule="auto"/>
        <w:rPr>
          <w:b/>
          <w:sz w:val="24"/>
          <w:szCs w:val="24"/>
        </w:rPr>
      </w:pPr>
      <w:bookmarkStart w:id="0" w:name="_GoBack"/>
      <w:bookmarkEnd w:id="0"/>
    </w:p>
    <w:p w:rsidR="0012278B" w:rsidRDefault="0012278B" w:rsidP="006B3367">
      <w:pPr>
        <w:spacing w:after="0" w:line="240" w:lineRule="auto"/>
        <w:rPr>
          <w:b/>
          <w:sz w:val="24"/>
          <w:szCs w:val="24"/>
        </w:rPr>
      </w:pPr>
    </w:p>
    <w:p w:rsidR="0012278B" w:rsidRDefault="0012278B" w:rsidP="006B3367">
      <w:pPr>
        <w:spacing w:after="0" w:line="240" w:lineRule="auto"/>
        <w:rPr>
          <w:b/>
          <w:sz w:val="24"/>
          <w:szCs w:val="24"/>
        </w:rPr>
      </w:pPr>
    </w:p>
    <w:p w:rsidR="006B3367" w:rsidRDefault="006B3367" w:rsidP="006B3367">
      <w:pPr>
        <w:spacing w:after="0" w:line="240" w:lineRule="auto"/>
        <w:jc w:val="center"/>
        <w:rPr>
          <w:b/>
          <w:sz w:val="28"/>
          <w:szCs w:val="28"/>
        </w:rPr>
      </w:pPr>
    </w:p>
    <w:p w:rsidR="00AF4F38" w:rsidRDefault="00AF4F38" w:rsidP="006B3367">
      <w:pPr>
        <w:spacing w:after="0" w:line="240" w:lineRule="auto"/>
        <w:jc w:val="center"/>
        <w:rPr>
          <w:b/>
          <w:sz w:val="28"/>
          <w:szCs w:val="28"/>
        </w:rPr>
      </w:pPr>
      <w:r w:rsidRPr="006B3367">
        <w:rPr>
          <w:b/>
          <w:sz w:val="28"/>
          <w:szCs w:val="28"/>
        </w:rPr>
        <w:t>Sweet White</w:t>
      </w:r>
    </w:p>
    <w:p w:rsidR="006B3367" w:rsidRPr="006B3367" w:rsidRDefault="006B3367" w:rsidP="006B3367">
      <w:pPr>
        <w:spacing w:after="0" w:line="240" w:lineRule="auto"/>
        <w:jc w:val="center"/>
        <w:rPr>
          <w:b/>
          <w:sz w:val="28"/>
          <w:szCs w:val="28"/>
        </w:rPr>
      </w:pPr>
    </w:p>
    <w:p w:rsidR="00AF4F38" w:rsidRDefault="00AF51CE" w:rsidP="006B3367">
      <w:pPr>
        <w:spacing w:after="0" w:line="240" w:lineRule="auto"/>
        <w:rPr>
          <w:sz w:val="24"/>
          <w:szCs w:val="24"/>
        </w:rPr>
      </w:pPr>
      <w:r>
        <w:rPr>
          <w:b/>
          <w:sz w:val="24"/>
          <w:szCs w:val="24"/>
        </w:rPr>
        <w:t xml:space="preserve">8. </w:t>
      </w:r>
      <w:proofErr w:type="spellStart"/>
      <w:r w:rsidR="00AF4F38" w:rsidRPr="00C02222">
        <w:rPr>
          <w:b/>
          <w:sz w:val="24"/>
          <w:szCs w:val="24"/>
        </w:rPr>
        <w:t>Hattingley</w:t>
      </w:r>
      <w:proofErr w:type="spellEnd"/>
      <w:r w:rsidR="00AF4F38" w:rsidRPr="00C02222">
        <w:rPr>
          <w:b/>
          <w:sz w:val="24"/>
          <w:szCs w:val="24"/>
        </w:rPr>
        <w:t xml:space="preserve"> Valley Entice 2016</w:t>
      </w:r>
      <w:r w:rsidR="00AF4F38" w:rsidRPr="00935749">
        <w:rPr>
          <w:sz w:val="24"/>
          <w:szCs w:val="24"/>
        </w:rPr>
        <w:t xml:space="preserve">, </w:t>
      </w:r>
      <w:r w:rsidR="00F53F22">
        <w:rPr>
          <w:sz w:val="24"/>
          <w:szCs w:val="24"/>
        </w:rPr>
        <w:t>8.5%</w:t>
      </w:r>
      <w:r w:rsidR="0027260B">
        <w:rPr>
          <w:sz w:val="24"/>
          <w:szCs w:val="24"/>
        </w:rPr>
        <w:t>. A</w:t>
      </w:r>
      <w:r w:rsidR="00D75B8C">
        <w:rPr>
          <w:sz w:val="24"/>
          <w:szCs w:val="24"/>
        </w:rPr>
        <w:t>cid 13 g/l, residual sugar 151 g/l</w:t>
      </w:r>
      <w:r w:rsidR="0012278B">
        <w:rPr>
          <w:sz w:val="24"/>
          <w:szCs w:val="24"/>
        </w:rPr>
        <w:t>.</w:t>
      </w:r>
      <w:r w:rsidR="00D75B8C">
        <w:rPr>
          <w:sz w:val="24"/>
          <w:szCs w:val="24"/>
        </w:rPr>
        <w:t xml:space="preserve"> </w:t>
      </w:r>
      <w:r w:rsidR="005A7C3C">
        <w:rPr>
          <w:sz w:val="24"/>
          <w:szCs w:val="24"/>
        </w:rPr>
        <w:t xml:space="preserve">Bacchus grapes </w:t>
      </w:r>
      <w:r w:rsidR="004D3008">
        <w:rPr>
          <w:sz w:val="24"/>
          <w:szCs w:val="24"/>
        </w:rPr>
        <w:t xml:space="preserve">were </w:t>
      </w:r>
      <w:r w:rsidR="005A7C3C">
        <w:rPr>
          <w:sz w:val="24"/>
          <w:szCs w:val="24"/>
        </w:rPr>
        <w:t>frozen to minus 10°C</w:t>
      </w:r>
      <w:r w:rsidR="00D75B8C">
        <w:rPr>
          <w:sz w:val="24"/>
          <w:szCs w:val="24"/>
        </w:rPr>
        <w:t>, then pressed</w:t>
      </w:r>
      <w:r w:rsidR="00765F75">
        <w:rPr>
          <w:sz w:val="24"/>
          <w:szCs w:val="24"/>
        </w:rPr>
        <w:t xml:space="preserve"> for 36 hours</w:t>
      </w:r>
      <w:r w:rsidR="00D75B8C">
        <w:rPr>
          <w:sz w:val="24"/>
          <w:szCs w:val="24"/>
        </w:rPr>
        <w:t xml:space="preserve">, and fermented at low temperature. </w:t>
      </w:r>
      <w:proofErr w:type="gramStart"/>
      <w:r w:rsidR="00D75B8C">
        <w:rPr>
          <w:sz w:val="24"/>
          <w:szCs w:val="24"/>
        </w:rPr>
        <w:t>Claimed to blend the methods of ice wine production with a late-harvest style wine</w:t>
      </w:r>
      <w:r w:rsidR="005A7C3C">
        <w:rPr>
          <w:sz w:val="24"/>
          <w:szCs w:val="24"/>
        </w:rPr>
        <w:t>.</w:t>
      </w:r>
      <w:proofErr w:type="gramEnd"/>
    </w:p>
    <w:p w:rsidR="00BA73F1" w:rsidRDefault="00BA73F1" w:rsidP="006B3367">
      <w:pPr>
        <w:spacing w:after="0" w:line="240" w:lineRule="auto"/>
        <w:rPr>
          <w:sz w:val="24"/>
          <w:szCs w:val="24"/>
        </w:rPr>
      </w:pPr>
    </w:p>
    <w:sectPr w:rsidR="00BA73F1" w:rsidSect="006B3367">
      <w:headerReference w:type="default" r:id="rId7"/>
      <w:pgSz w:w="8391" w:h="11907" w:code="1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04A" w:rsidRDefault="004E604A" w:rsidP="002720A3">
      <w:pPr>
        <w:spacing w:after="0" w:line="240" w:lineRule="auto"/>
      </w:pPr>
      <w:r>
        <w:separator/>
      </w:r>
    </w:p>
  </w:endnote>
  <w:endnote w:type="continuationSeparator" w:id="0">
    <w:p w:rsidR="004E604A" w:rsidRDefault="004E604A" w:rsidP="00272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04A" w:rsidRDefault="004E604A" w:rsidP="002720A3">
      <w:pPr>
        <w:spacing w:after="0" w:line="240" w:lineRule="auto"/>
      </w:pPr>
      <w:r>
        <w:separator/>
      </w:r>
    </w:p>
  </w:footnote>
  <w:footnote w:type="continuationSeparator" w:id="0">
    <w:p w:rsidR="004E604A" w:rsidRDefault="004E604A" w:rsidP="002720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A3" w:rsidRDefault="002720A3" w:rsidP="002720A3">
    <w:pPr>
      <w:pStyle w:val="Header"/>
      <w:tabs>
        <w:tab w:val="left" w:pos="7400"/>
      </w:tabs>
    </w:pPr>
    <w:r>
      <w:tab/>
    </w:r>
    <w:sdt>
      <w:sdtPr>
        <w:id w:val="-1010990353"/>
        <w:docPartObj>
          <w:docPartGallery w:val="Page Numbers (Top of Page)"/>
          <w:docPartUnique/>
        </w:docPartObj>
      </w:sdtPr>
      <w:sdtEndPr>
        <w:rPr>
          <w:noProof/>
        </w:rPr>
      </w:sdtEndPr>
      <w:sdtContent>
        <w:r w:rsidR="00EA0764">
          <w:fldChar w:fldCharType="begin"/>
        </w:r>
        <w:r>
          <w:instrText xml:space="preserve"> PAGE   \* MERGEFORMAT </w:instrText>
        </w:r>
        <w:r w:rsidR="00EA0764">
          <w:fldChar w:fldCharType="separate"/>
        </w:r>
        <w:r w:rsidR="00BA0097">
          <w:rPr>
            <w:noProof/>
          </w:rPr>
          <w:t>2</w:t>
        </w:r>
        <w:r w:rsidR="00EA0764">
          <w:rPr>
            <w:noProof/>
          </w:rPr>
          <w:fldChar w:fldCharType="end"/>
        </w:r>
      </w:sdtContent>
    </w:sdt>
    <w:r>
      <w:rPr>
        <w:noProof/>
      </w:rPr>
      <w:tab/>
    </w:r>
  </w:p>
  <w:p w:rsidR="002720A3" w:rsidRDefault="002720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83A96"/>
    <w:rsid w:val="0003754D"/>
    <w:rsid w:val="00041756"/>
    <w:rsid w:val="00044542"/>
    <w:rsid w:val="000A5F00"/>
    <w:rsid w:val="000B3029"/>
    <w:rsid w:val="000B6694"/>
    <w:rsid w:val="000E221B"/>
    <w:rsid w:val="001032F1"/>
    <w:rsid w:val="0012278B"/>
    <w:rsid w:val="00123912"/>
    <w:rsid w:val="00123B8F"/>
    <w:rsid w:val="00125AF0"/>
    <w:rsid w:val="001345EC"/>
    <w:rsid w:val="00155F85"/>
    <w:rsid w:val="00161B45"/>
    <w:rsid w:val="00165BC9"/>
    <w:rsid w:val="001C164A"/>
    <w:rsid w:val="001E7369"/>
    <w:rsid w:val="001F04C5"/>
    <w:rsid w:val="0021082F"/>
    <w:rsid w:val="0021108B"/>
    <w:rsid w:val="002720A3"/>
    <w:rsid w:val="0027260B"/>
    <w:rsid w:val="002831F1"/>
    <w:rsid w:val="002948B4"/>
    <w:rsid w:val="003029C7"/>
    <w:rsid w:val="003262C9"/>
    <w:rsid w:val="00372F1B"/>
    <w:rsid w:val="003807C8"/>
    <w:rsid w:val="003A4BF7"/>
    <w:rsid w:val="003F3383"/>
    <w:rsid w:val="00436E5D"/>
    <w:rsid w:val="00474F11"/>
    <w:rsid w:val="004D3008"/>
    <w:rsid w:val="004E604A"/>
    <w:rsid w:val="004E7ABD"/>
    <w:rsid w:val="005523F1"/>
    <w:rsid w:val="00582681"/>
    <w:rsid w:val="00583CD6"/>
    <w:rsid w:val="005A7C3C"/>
    <w:rsid w:val="005C4487"/>
    <w:rsid w:val="005E40C9"/>
    <w:rsid w:val="006A7800"/>
    <w:rsid w:val="006B3367"/>
    <w:rsid w:val="00705566"/>
    <w:rsid w:val="00765F75"/>
    <w:rsid w:val="00767375"/>
    <w:rsid w:val="00770444"/>
    <w:rsid w:val="007B6589"/>
    <w:rsid w:val="007C65D3"/>
    <w:rsid w:val="008200EE"/>
    <w:rsid w:val="00830B95"/>
    <w:rsid w:val="008730B1"/>
    <w:rsid w:val="008F6F98"/>
    <w:rsid w:val="00912325"/>
    <w:rsid w:val="009261E7"/>
    <w:rsid w:val="00935749"/>
    <w:rsid w:val="00971A67"/>
    <w:rsid w:val="009760D8"/>
    <w:rsid w:val="00983F76"/>
    <w:rsid w:val="00993869"/>
    <w:rsid w:val="009946B9"/>
    <w:rsid w:val="009D600A"/>
    <w:rsid w:val="00A00740"/>
    <w:rsid w:val="00A07A67"/>
    <w:rsid w:val="00A175DB"/>
    <w:rsid w:val="00A1790F"/>
    <w:rsid w:val="00A40B95"/>
    <w:rsid w:val="00AA25F7"/>
    <w:rsid w:val="00AD29FF"/>
    <w:rsid w:val="00AE29BE"/>
    <w:rsid w:val="00AE60E3"/>
    <w:rsid w:val="00AF0E77"/>
    <w:rsid w:val="00AF4F38"/>
    <w:rsid w:val="00AF51CE"/>
    <w:rsid w:val="00B23307"/>
    <w:rsid w:val="00B261A2"/>
    <w:rsid w:val="00B430CB"/>
    <w:rsid w:val="00B507DF"/>
    <w:rsid w:val="00B86A8E"/>
    <w:rsid w:val="00BA0097"/>
    <w:rsid w:val="00BA73F1"/>
    <w:rsid w:val="00BB1E5C"/>
    <w:rsid w:val="00C02222"/>
    <w:rsid w:val="00C070C4"/>
    <w:rsid w:val="00C205C2"/>
    <w:rsid w:val="00C57114"/>
    <w:rsid w:val="00C6130B"/>
    <w:rsid w:val="00C71B9A"/>
    <w:rsid w:val="00C870C8"/>
    <w:rsid w:val="00C95048"/>
    <w:rsid w:val="00CD5A6C"/>
    <w:rsid w:val="00CE5740"/>
    <w:rsid w:val="00CF672D"/>
    <w:rsid w:val="00D24CFC"/>
    <w:rsid w:val="00D565D4"/>
    <w:rsid w:val="00D6088A"/>
    <w:rsid w:val="00D75B8C"/>
    <w:rsid w:val="00DC7B28"/>
    <w:rsid w:val="00DD6C66"/>
    <w:rsid w:val="00E01336"/>
    <w:rsid w:val="00E06224"/>
    <w:rsid w:val="00E24DBC"/>
    <w:rsid w:val="00E3452A"/>
    <w:rsid w:val="00E83A96"/>
    <w:rsid w:val="00EA0764"/>
    <w:rsid w:val="00EC4AEF"/>
    <w:rsid w:val="00EC564F"/>
    <w:rsid w:val="00EF7452"/>
    <w:rsid w:val="00F1195A"/>
    <w:rsid w:val="00F26C62"/>
    <w:rsid w:val="00F53F22"/>
    <w:rsid w:val="00F7028E"/>
    <w:rsid w:val="00F87747"/>
    <w:rsid w:val="00FD336C"/>
    <w:rsid w:val="00FF1945"/>
    <w:rsid w:val="00FF2E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5F00"/>
  </w:style>
  <w:style w:type="paragraph" w:styleId="Header">
    <w:name w:val="header"/>
    <w:basedOn w:val="Normal"/>
    <w:link w:val="HeaderChar"/>
    <w:uiPriority w:val="99"/>
    <w:unhideWhenUsed/>
    <w:rsid w:val="00272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0A3"/>
  </w:style>
  <w:style w:type="paragraph" w:styleId="Footer">
    <w:name w:val="footer"/>
    <w:basedOn w:val="Normal"/>
    <w:link w:val="FooterChar"/>
    <w:uiPriority w:val="99"/>
    <w:unhideWhenUsed/>
    <w:rsid w:val="00272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0A3"/>
  </w:style>
  <w:style w:type="paragraph" w:styleId="NormalWeb">
    <w:name w:val="Normal (Web)"/>
    <w:basedOn w:val="Normal"/>
    <w:uiPriority w:val="99"/>
    <w:semiHidden/>
    <w:unhideWhenUsed/>
    <w:rsid w:val="009946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46B9"/>
    <w:rPr>
      <w:b/>
      <w:bCs/>
    </w:rPr>
  </w:style>
  <w:style w:type="character" w:styleId="Hyperlink">
    <w:name w:val="Hyperlink"/>
    <w:basedOn w:val="DefaultParagraphFont"/>
    <w:uiPriority w:val="99"/>
    <w:semiHidden/>
    <w:unhideWhenUsed/>
    <w:rsid w:val="009946B9"/>
    <w:rPr>
      <w:color w:val="0000FF"/>
      <w:u w:val="single"/>
    </w:rPr>
  </w:style>
  <w:style w:type="paragraph" w:styleId="BalloonText">
    <w:name w:val="Balloon Text"/>
    <w:basedOn w:val="Normal"/>
    <w:link w:val="BalloonTextChar"/>
    <w:uiPriority w:val="99"/>
    <w:semiHidden/>
    <w:unhideWhenUsed/>
    <w:rsid w:val="001F0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5F00"/>
  </w:style>
  <w:style w:type="paragraph" w:styleId="Header">
    <w:name w:val="header"/>
    <w:basedOn w:val="Normal"/>
    <w:link w:val="HeaderChar"/>
    <w:uiPriority w:val="99"/>
    <w:unhideWhenUsed/>
    <w:rsid w:val="00272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0A3"/>
  </w:style>
  <w:style w:type="paragraph" w:styleId="Footer">
    <w:name w:val="footer"/>
    <w:basedOn w:val="Normal"/>
    <w:link w:val="FooterChar"/>
    <w:uiPriority w:val="99"/>
    <w:unhideWhenUsed/>
    <w:rsid w:val="00272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0A3"/>
  </w:style>
  <w:style w:type="paragraph" w:styleId="NormalWeb">
    <w:name w:val="Normal (Web)"/>
    <w:basedOn w:val="Normal"/>
    <w:uiPriority w:val="99"/>
    <w:semiHidden/>
    <w:unhideWhenUsed/>
    <w:rsid w:val="009946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46B9"/>
    <w:rPr>
      <w:b/>
      <w:bCs/>
    </w:rPr>
  </w:style>
  <w:style w:type="character" w:styleId="Hyperlink">
    <w:name w:val="Hyperlink"/>
    <w:basedOn w:val="DefaultParagraphFont"/>
    <w:uiPriority w:val="99"/>
    <w:semiHidden/>
    <w:unhideWhenUsed/>
    <w:rsid w:val="009946B9"/>
    <w:rPr>
      <w:color w:val="0000FF"/>
      <w:u w:val="single"/>
    </w:rPr>
  </w:style>
  <w:style w:type="paragraph" w:styleId="BalloonText">
    <w:name w:val="Balloon Text"/>
    <w:basedOn w:val="Normal"/>
    <w:link w:val="BalloonTextChar"/>
    <w:uiPriority w:val="99"/>
    <w:semiHidden/>
    <w:unhideWhenUsed/>
    <w:rsid w:val="001F0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073526">
      <w:bodyDiv w:val="1"/>
      <w:marLeft w:val="0"/>
      <w:marRight w:val="0"/>
      <w:marTop w:val="0"/>
      <w:marBottom w:val="0"/>
      <w:divBdr>
        <w:top w:val="none" w:sz="0" w:space="0" w:color="auto"/>
        <w:left w:val="none" w:sz="0" w:space="0" w:color="auto"/>
        <w:bottom w:val="none" w:sz="0" w:space="0" w:color="auto"/>
        <w:right w:val="none" w:sz="0" w:space="0" w:color="auto"/>
      </w:divBdr>
      <w:divsChild>
        <w:div w:id="57674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Alan Shepherd</cp:lastModifiedBy>
  <cp:revision>6</cp:revision>
  <cp:lastPrinted>2017-05-28T18:36:00Z</cp:lastPrinted>
  <dcterms:created xsi:type="dcterms:W3CDTF">2018-03-26T12:36:00Z</dcterms:created>
  <dcterms:modified xsi:type="dcterms:W3CDTF">2018-05-05T17:03:00Z</dcterms:modified>
</cp:coreProperties>
</file>